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 w:ascii="黑体" w:hAnsi="宋体" w:eastAsia="黑体"/>
          <w:sz w:val="32"/>
        </w:rPr>
      </w:pPr>
      <w:bookmarkStart w:id="0" w:name="_GoBack"/>
      <w:r>
        <w:rPr>
          <w:rFonts w:hint="eastAsia" w:ascii="黑体" w:hAnsi="宋体" w:eastAsia="黑体"/>
          <w:sz w:val="32"/>
        </w:rPr>
        <w:t>申请报告事项</w:t>
      </w:r>
    </w:p>
    <w:bookmarkEnd w:id="0"/>
    <w:p>
      <w:pPr>
        <w:rPr>
          <w:rFonts w:hint="eastAsia" w:ascii="黑体" w:hAnsi="宋体" w:eastAsia="黑体"/>
          <w:sz w:val="32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284"/>
        <w:gridCol w:w="956"/>
        <w:gridCol w:w="1440"/>
        <w:gridCol w:w="2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企业名称</w:t>
            </w:r>
          </w:p>
        </w:tc>
        <w:tc>
          <w:tcPr>
            <w:tcW w:w="715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企业地址</w:t>
            </w:r>
          </w:p>
        </w:tc>
        <w:tc>
          <w:tcPr>
            <w:tcW w:w="715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经营地址</w:t>
            </w:r>
          </w:p>
        </w:tc>
        <w:tc>
          <w:tcPr>
            <w:tcW w:w="715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47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场地面积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4"/>
              </w:rPr>
              <w:t>场地性质</w:t>
            </w:r>
          </w:p>
        </w:tc>
        <w:tc>
          <w:tcPr>
            <w:tcW w:w="247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注册资本</w:t>
            </w:r>
          </w:p>
        </w:tc>
        <w:tc>
          <w:tcPr>
            <w:tcW w:w="715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经营范围</w:t>
            </w:r>
          </w:p>
        </w:tc>
        <w:tc>
          <w:tcPr>
            <w:tcW w:w="715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经济性质</w:t>
            </w:r>
          </w:p>
        </w:tc>
        <w:tc>
          <w:tcPr>
            <w:tcW w:w="715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供片渠道</w:t>
            </w:r>
          </w:p>
        </w:tc>
        <w:tc>
          <w:tcPr>
            <w:tcW w:w="715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申请理由</w:t>
            </w:r>
          </w:p>
        </w:tc>
        <w:tc>
          <w:tcPr>
            <w:tcW w:w="7154" w:type="dxa"/>
            <w:gridSpan w:val="4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6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营业执照注册号</w:t>
            </w:r>
          </w:p>
        </w:tc>
        <w:tc>
          <w:tcPr>
            <w:tcW w:w="487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6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机构代码证号</w:t>
            </w:r>
          </w:p>
        </w:tc>
        <w:tc>
          <w:tcPr>
            <w:tcW w:w="487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6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台港澳侨投资企业批准证书</w:t>
            </w:r>
          </w:p>
        </w:tc>
        <w:tc>
          <w:tcPr>
            <w:tcW w:w="487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6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卫生许可证号</w:t>
            </w:r>
          </w:p>
        </w:tc>
        <w:tc>
          <w:tcPr>
            <w:tcW w:w="487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6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消防安全检查合格证号</w:t>
            </w:r>
          </w:p>
        </w:tc>
        <w:tc>
          <w:tcPr>
            <w:tcW w:w="487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ind w:left="630" w:hanging="630" w:hangingChars="300"/>
        <w:rPr>
          <w:rFonts w:hint="eastAsia" w:ascii="楷体_GB2312" w:hAnsi="宋体" w:eastAsia="楷体_GB2312"/>
        </w:rPr>
      </w:pPr>
      <w:r>
        <w:rPr>
          <w:rFonts w:hint="eastAsia" w:ascii="黑体" w:hAnsi="宋体" w:eastAsia="黑体"/>
        </w:rPr>
        <w:t xml:space="preserve">注: </w:t>
      </w:r>
      <w:r>
        <w:rPr>
          <w:rFonts w:hint="eastAsia" w:ascii="楷体_GB2312" w:hAnsi="宋体" w:eastAsia="楷体_GB2312"/>
        </w:rPr>
        <w:t>1、“企业地址”指公司办公所在地，“经营地址”指经营场所所在地，这两栏应填写市、县、街道名称、门牌号、房间号。2、“经济性质”按营业执照填写。3、“场地性质”栏选择填写“租用或自有”、“新建或改建”。</w:t>
      </w:r>
    </w:p>
    <w:p>
      <w:pPr>
        <w:ind w:left="630" w:hanging="630" w:hangingChars="300"/>
        <w:rPr>
          <w:rFonts w:hint="eastAsia" w:ascii="楷体_GB2312" w:hAnsi="宋体" w:eastAsia="楷体_GB231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japaneseCounting"/>
      <w:lvlText w:val="(%1)"/>
      <w:lvlJc w:val="left"/>
      <w:pPr>
        <w:tabs>
          <w:tab w:val="left" w:pos="645"/>
        </w:tabs>
        <w:ind w:left="645" w:hanging="645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62B1E"/>
    <w:rsid w:val="39A62B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2017-07-25T08:35:00Z</dcterms:created>
  <dc:creator>Administrator</dc:creator>
  <cp:lastModifiedBy>Administrator</cp:lastModifiedBy>
  <dcterms:modified xsi:type="dcterms:W3CDTF">2017-07-25T08:35:48Z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